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 โรงเรียนวัดบันลือคชาวาส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โรงเรียนวัดบันลือคชาวาส  ม.3  ต.ช้างให้ตก อ.โคกโพธิ์ 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ที่โรงเรียนวัดบันลือคชาวาส  ม.3  ต.ช้างให้ตก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ผู้อำนวยการโรงเรียนวัดบันลือคชาวาส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